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AF145" w14:textId="025C791D" w:rsidR="00CE15DE" w:rsidRDefault="00F20D9E">
      <w:r>
        <w:t>Orr András</w:t>
      </w:r>
      <w:r w:rsidR="00924FC9">
        <w:t xml:space="preserve"> </w:t>
      </w:r>
      <w:r w:rsidR="00CE15DE">
        <w:t>90° című kiállítása</w:t>
      </w:r>
    </w:p>
    <w:p w14:paraId="1C38D86B" w14:textId="77777777" w:rsidR="00CE15DE" w:rsidRDefault="00CE15DE"/>
    <w:p w14:paraId="332B3AF3" w14:textId="419A8BFE" w:rsidR="00460A89" w:rsidRDefault="00CE15DE">
      <w:r>
        <w:t xml:space="preserve">Orr András </w:t>
      </w:r>
      <w:r w:rsidR="006F4DBC">
        <w:t xml:space="preserve">grafikusművész </w:t>
      </w:r>
      <w:r w:rsidR="00F20D9E">
        <w:t xml:space="preserve">egy kicsit </w:t>
      </w:r>
      <w:r w:rsidR="00E37AA5">
        <w:t xml:space="preserve">mindig </w:t>
      </w:r>
      <w:r w:rsidR="00F20D9E">
        <w:t>haza jön, amikor Nyíregyházára jön, hiszen gyermekkora egy részét itt töltötte</w:t>
      </w:r>
      <w:r w:rsidR="00460A89">
        <w:t xml:space="preserve">. </w:t>
      </w:r>
      <w:r w:rsidR="0037313F">
        <w:t>Magam</w:t>
      </w:r>
      <w:r w:rsidR="00460A89">
        <w:t xml:space="preserve"> is itt ismertem meg őt tizenéves korunkban és azóta </w:t>
      </w:r>
      <w:r w:rsidR="00E83451">
        <w:t>van szerencsénk</w:t>
      </w:r>
      <w:r w:rsidR="00460A89">
        <w:t xml:space="preserve"> egymás sorsának alakulását</w:t>
      </w:r>
      <w:r w:rsidR="00E83451">
        <w:t xml:space="preserve"> figyelni, </w:t>
      </w:r>
      <w:r w:rsidR="00460A89">
        <w:t xml:space="preserve">hol </w:t>
      </w:r>
      <w:r w:rsidR="000F2875">
        <w:t>távolabbró</w:t>
      </w:r>
      <w:r w:rsidR="00460A89">
        <w:t xml:space="preserve">l, hol közelebbről. </w:t>
      </w:r>
    </w:p>
    <w:p w14:paraId="62C8D1A7" w14:textId="189C5E8D" w:rsidR="00AD562C" w:rsidRDefault="00EF061E">
      <w:r>
        <w:t xml:space="preserve">A kiállítás címe: </w:t>
      </w:r>
      <w:r w:rsidR="00704B57">
        <w:t>90</w:t>
      </w:r>
      <w:r>
        <w:t>°. E</w:t>
      </w:r>
      <w:r w:rsidR="00015AAE">
        <w:t>z</w:t>
      </w:r>
      <w:r w:rsidR="00E37AA5">
        <w:t xml:space="preserve"> a megszokott nézőpontból történő kimozdulás</w:t>
      </w:r>
      <w:r>
        <w:t xml:space="preserve">ra utal, </w:t>
      </w:r>
      <w:r w:rsidR="00E83451">
        <w:t xml:space="preserve">mely mozdulat összeköti </w:t>
      </w:r>
      <w:r w:rsidR="003130E1">
        <w:t>az itt jelenlévő</w:t>
      </w:r>
      <w:r w:rsidR="00E83451">
        <w:t xml:space="preserve"> képeke</w:t>
      </w:r>
      <w:r w:rsidR="003130E1">
        <w:t>t.</w:t>
      </w:r>
      <w:r w:rsidR="00E83451">
        <w:t xml:space="preserve"> </w:t>
      </w:r>
      <w:r w:rsidR="00015AAE">
        <w:t xml:space="preserve">Viszont a 90°-on </w:t>
      </w:r>
      <w:r>
        <w:t>túl</w:t>
      </w:r>
      <w:r w:rsidR="00E37AA5">
        <w:t>, szakmabeliként igyekeztem</w:t>
      </w:r>
      <w:r w:rsidR="003A10F7">
        <w:t xml:space="preserve"> az egyes ciklusokhoz más hívószavakat társítani</w:t>
      </w:r>
      <w:r>
        <w:t>.</w:t>
      </w:r>
      <w:r w:rsidR="00FA0A60">
        <w:t xml:space="preserve"> </w:t>
      </w:r>
      <w:r>
        <w:t>E</w:t>
      </w:r>
      <w:r w:rsidR="00E37AA5">
        <w:t xml:space="preserve">zeket a hívószavakat </w:t>
      </w:r>
      <w:r w:rsidR="00B077C3">
        <w:t>e</w:t>
      </w:r>
      <w:r w:rsidR="00FA0A60">
        <w:t>lsősorban magamnak</w:t>
      </w:r>
      <w:r w:rsidR="00B077C3">
        <w:t xml:space="preserve"> kerestem</w:t>
      </w:r>
      <w:r w:rsidR="00FA0A60">
        <w:t>, de reményeim szerint a</w:t>
      </w:r>
      <w:r w:rsidR="00B077C3">
        <w:t xml:space="preserve">z itt megjelent kedves közönség </w:t>
      </w:r>
      <w:r w:rsidR="0015384B">
        <w:t>befogadói rátekintését is segítem majd velük</w:t>
      </w:r>
      <w:r w:rsidR="00FA0A60">
        <w:t>.</w:t>
      </w:r>
      <w:r w:rsidR="00AD562C">
        <w:t xml:space="preserve"> </w:t>
      </w:r>
      <w:r w:rsidR="005A1228">
        <w:t>Véleményem</w:t>
      </w:r>
      <w:r w:rsidR="003D68E8">
        <w:t xml:space="preserve"> szerint a</w:t>
      </w:r>
      <w:r w:rsidR="00AD562C">
        <w:t xml:space="preserve"> kiállított </w:t>
      </w:r>
      <w:r w:rsidR="004A7EAE">
        <w:t xml:space="preserve">munkák, </w:t>
      </w:r>
      <w:r w:rsidR="00AD562C">
        <w:t xml:space="preserve">mindhárom </w:t>
      </w:r>
      <w:r w:rsidR="0012149B">
        <w:t>korszak</w:t>
      </w:r>
      <w:r w:rsidR="004A7EAE">
        <w:t>ot beleértve</w:t>
      </w:r>
      <w:r w:rsidR="00CB3FF3">
        <w:t>,</w:t>
      </w:r>
      <w:r w:rsidR="0012149B">
        <w:t xml:space="preserve"> kivezeti</w:t>
      </w:r>
      <w:r w:rsidR="004A7EAE">
        <w:t>k</w:t>
      </w:r>
      <w:r w:rsidR="0012149B">
        <w:t xml:space="preserve"> a nézőt a hétköznapok</w:t>
      </w:r>
      <w:r w:rsidR="00157E96">
        <w:t xml:space="preserve"> </w:t>
      </w:r>
      <w:r w:rsidR="005A1228">
        <w:t>látásmód</w:t>
      </w:r>
      <w:r w:rsidR="00133D6B">
        <w:t>já</w:t>
      </w:r>
      <w:r w:rsidR="005A1228">
        <w:t>ból</w:t>
      </w:r>
      <w:r w:rsidR="00157E96">
        <w:t xml:space="preserve">, a rutinból és </w:t>
      </w:r>
      <w:r w:rsidR="00340807">
        <w:t>mintegy megemeli</w:t>
      </w:r>
      <w:r w:rsidR="004A7EAE">
        <w:t>k</w:t>
      </w:r>
      <w:r w:rsidR="00340807">
        <w:t>,</w:t>
      </w:r>
      <w:r w:rsidR="00F46CB0">
        <w:t xml:space="preserve"> átemel</w:t>
      </w:r>
      <w:r w:rsidR="004A7EAE">
        <w:t>ik</w:t>
      </w:r>
      <w:r w:rsidR="00F46CB0">
        <w:t xml:space="preserve"> </w:t>
      </w:r>
      <w:r w:rsidR="005A1228">
        <w:t xml:space="preserve">őt </w:t>
      </w:r>
      <w:r w:rsidR="00F46CB0">
        <w:t>egy másik szférába.</w:t>
      </w:r>
    </w:p>
    <w:p w14:paraId="130DCDC2" w14:textId="77777777" w:rsidR="0076262D" w:rsidRPr="00D46114" w:rsidRDefault="0076262D">
      <w:pPr>
        <w:rPr>
          <w:rFonts w:ascii="Calibri" w:hAnsi="Calibri" w:cs="Calibri"/>
        </w:rPr>
      </w:pPr>
    </w:p>
    <w:p w14:paraId="1F4B0595" w14:textId="75D701EC" w:rsidR="00146EDD" w:rsidRPr="00D46114" w:rsidRDefault="003367F6">
      <w:pPr>
        <w:rPr>
          <w:rFonts w:ascii="Calibri" w:hAnsi="Calibri" w:cs="Calibri"/>
          <w:color w:val="222222"/>
          <w:shd w:val="clear" w:color="auto" w:fill="FFFFFF"/>
        </w:rPr>
      </w:pPr>
      <w:r w:rsidRPr="00D46114">
        <w:rPr>
          <w:rFonts w:ascii="Calibri" w:hAnsi="Calibri" w:cs="Calibri"/>
          <w:color w:val="222222"/>
          <w:shd w:val="clear" w:color="auto" w:fill="FFFFFF"/>
        </w:rPr>
        <w:t>Az első korszak</w:t>
      </w:r>
      <w:r w:rsidR="00E078ED" w:rsidRPr="00D46114">
        <w:rPr>
          <w:rFonts w:ascii="Calibri" w:hAnsi="Calibri" w:cs="Calibri"/>
          <w:color w:val="222222"/>
          <w:shd w:val="clear" w:color="auto" w:fill="FFFFFF"/>
        </w:rPr>
        <w:t>ból</w:t>
      </w:r>
      <w:r w:rsidR="00E97759" w:rsidRPr="00D46114">
        <w:rPr>
          <w:rFonts w:ascii="Calibri" w:hAnsi="Calibri" w:cs="Calibri"/>
          <w:color w:val="222222"/>
          <w:shd w:val="clear" w:color="auto" w:fill="FFFFFF"/>
        </w:rPr>
        <w:t>,</w:t>
      </w:r>
      <w:r w:rsidRPr="00D46114">
        <w:rPr>
          <w:rFonts w:ascii="Calibri" w:hAnsi="Calibri" w:cs="Calibri"/>
          <w:color w:val="222222"/>
          <w:shd w:val="clear" w:color="auto" w:fill="FFFFFF"/>
        </w:rPr>
        <w:t xml:space="preserve"> </w:t>
      </w:r>
      <w:r w:rsidR="00E97759" w:rsidRPr="00D46114">
        <w:rPr>
          <w:rFonts w:ascii="Calibri" w:hAnsi="Calibri" w:cs="Calibri"/>
          <w:color w:val="222222"/>
          <w:shd w:val="clear" w:color="auto" w:fill="FFFFFF"/>
        </w:rPr>
        <w:t xml:space="preserve">ami </w:t>
      </w:r>
      <w:r w:rsidR="00BB0544">
        <w:rPr>
          <w:rFonts w:ascii="Calibri" w:hAnsi="Calibri" w:cs="Calibri"/>
          <w:color w:val="222222"/>
          <w:shd w:val="clear" w:color="auto" w:fill="FFFFFF"/>
        </w:rPr>
        <w:t xml:space="preserve">körülbelül 10-15 évvel </w:t>
      </w:r>
      <w:r w:rsidR="000043EF">
        <w:rPr>
          <w:rFonts w:ascii="Calibri" w:hAnsi="Calibri" w:cs="Calibri"/>
          <w:color w:val="222222"/>
          <w:shd w:val="clear" w:color="auto" w:fill="FFFFFF"/>
        </w:rPr>
        <w:t>azelőttre</w:t>
      </w:r>
      <w:r w:rsidR="00BB0544">
        <w:rPr>
          <w:rFonts w:ascii="Calibri" w:hAnsi="Calibri" w:cs="Calibri"/>
          <w:color w:val="222222"/>
          <w:shd w:val="clear" w:color="auto" w:fill="FFFFFF"/>
        </w:rPr>
        <w:t xml:space="preserve"> tehető</w:t>
      </w:r>
      <w:r w:rsidR="004C1798" w:rsidRPr="00D46114">
        <w:rPr>
          <w:rFonts w:ascii="Calibri" w:hAnsi="Calibri" w:cs="Calibri"/>
          <w:color w:val="222222"/>
          <w:shd w:val="clear" w:color="auto" w:fill="FFFFFF"/>
        </w:rPr>
        <w:t>,</w:t>
      </w:r>
      <w:r w:rsidR="00E97759" w:rsidRPr="00D46114">
        <w:rPr>
          <w:rFonts w:ascii="Calibri" w:hAnsi="Calibri" w:cs="Calibri"/>
          <w:color w:val="222222"/>
          <w:shd w:val="clear" w:color="auto" w:fill="FFFFFF"/>
        </w:rPr>
        <w:t xml:space="preserve"> sokszorosított grafikák láthatóak</w:t>
      </w:r>
      <w:r w:rsidRPr="00D46114">
        <w:rPr>
          <w:rFonts w:ascii="Calibri" w:hAnsi="Calibri" w:cs="Calibri"/>
          <w:color w:val="222222"/>
          <w:shd w:val="clear" w:color="auto" w:fill="FFFFFF"/>
        </w:rPr>
        <w:t xml:space="preserve">. </w:t>
      </w:r>
      <w:r w:rsidR="00924FC9">
        <w:rPr>
          <w:rFonts w:ascii="Calibri" w:hAnsi="Calibri" w:cs="Calibri"/>
          <w:color w:val="222222"/>
          <w:shd w:val="clear" w:color="auto" w:fill="FFFFFF"/>
        </w:rPr>
        <w:t xml:space="preserve">Orr </w:t>
      </w:r>
      <w:r w:rsidR="0015384B">
        <w:rPr>
          <w:rFonts w:ascii="Calibri" w:hAnsi="Calibri" w:cs="Calibri"/>
          <w:color w:val="222222"/>
          <w:shd w:val="clear" w:color="auto" w:fill="FFFFFF"/>
        </w:rPr>
        <w:t>A</w:t>
      </w:r>
      <w:r w:rsidR="00954090">
        <w:rPr>
          <w:rFonts w:ascii="Calibri" w:hAnsi="Calibri" w:cs="Calibri"/>
          <w:color w:val="222222"/>
          <w:shd w:val="clear" w:color="auto" w:fill="FFFFFF"/>
        </w:rPr>
        <w:t>ndrás korai</w:t>
      </w:r>
      <w:r w:rsidR="00351F4E" w:rsidRPr="00D46114">
        <w:rPr>
          <w:rFonts w:ascii="Calibri" w:hAnsi="Calibri" w:cs="Calibri"/>
          <w:color w:val="222222"/>
          <w:shd w:val="clear" w:color="auto" w:fill="FFFFFF"/>
        </w:rPr>
        <w:t xml:space="preserve"> munká</w:t>
      </w:r>
      <w:r w:rsidR="00954090">
        <w:rPr>
          <w:rFonts w:ascii="Calibri" w:hAnsi="Calibri" w:cs="Calibri"/>
          <w:color w:val="222222"/>
          <w:shd w:val="clear" w:color="auto" w:fill="FFFFFF"/>
        </w:rPr>
        <w:t>i</w:t>
      </w:r>
      <w:r w:rsidR="00351F4E" w:rsidRPr="00D46114">
        <w:rPr>
          <w:rFonts w:ascii="Calibri" w:hAnsi="Calibri" w:cs="Calibri"/>
          <w:color w:val="222222"/>
          <w:shd w:val="clear" w:color="auto" w:fill="FFFFFF"/>
        </w:rPr>
        <w:t>t a</w:t>
      </w:r>
      <w:r w:rsidR="003A10F7" w:rsidRPr="00D46114">
        <w:rPr>
          <w:rFonts w:ascii="Calibri" w:hAnsi="Calibri" w:cs="Calibri"/>
          <w:color w:val="222222"/>
          <w:shd w:val="clear" w:color="auto" w:fill="FFFFFF"/>
        </w:rPr>
        <w:t xml:space="preserve"> formák dinamizmusa, a játékosság, a geometrikus alakzatok ritmikus </w:t>
      </w:r>
      <w:r w:rsidR="00CD65C4" w:rsidRPr="00D46114">
        <w:rPr>
          <w:rFonts w:ascii="Calibri" w:hAnsi="Calibri" w:cs="Calibri"/>
          <w:color w:val="222222"/>
          <w:shd w:val="clear" w:color="auto" w:fill="FFFFFF"/>
        </w:rPr>
        <w:t>mozgalmassága jellemzi</w:t>
      </w:r>
      <w:r w:rsidR="003A10F7" w:rsidRPr="00D46114">
        <w:rPr>
          <w:rFonts w:ascii="Calibri" w:hAnsi="Calibri" w:cs="Calibri"/>
          <w:color w:val="222222"/>
          <w:shd w:val="clear" w:color="auto" w:fill="FFFFFF"/>
        </w:rPr>
        <w:t>.</w:t>
      </w:r>
      <w:r w:rsidR="00CD65C4" w:rsidRPr="00D46114">
        <w:rPr>
          <w:rFonts w:ascii="Calibri" w:hAnsi="Calibri" w:cs="Calibri"/>
          <w:color w:val="222222"/>
          <w:shd w:val="clear" w:color="auto" w:fill="FFFFFF"/>
        </w:rPr>
        <w:t xml:space="preserve"> </w:t>
      </w:r>
      <w:r w:rsidR="00180023" w:rsidRPr="00D46114">
        <w:rPr>
          <w:rFonts w:ascii="Calibri" w:hAnsi="Calibri" w:cs="Calibri"/>
          <w:color w:val="222222"/>
          <w:shd w:val="clear" w:color="auto" w:fill="FFFFFF"/>
        </w:rPr>
        <w:t>De</w:t>
      </w:r>
      <w:r w:rsidR="00E078ED" w:rsidRPr="00D46114">
        <w:rPr>
          <w:rFonts w:ascii="Calibri" w:hAnsi="Calibri" w:cs="Calibri"/>
          <w:color w:val="222222"/>
          <w:shd w:val="clear" w:color="auto" w:fill="FFFFFF"/>
        </w:rPr>
        <w:t xml:space="preserve"> ezek közül is</w:t>
      </w:r>
      <w:r w:rsidR="00180023" w:rsidRPr="00D46114">
        <w:rPr>
          <w:rFonts w:ascii="Calibri" w:hAnsi="Calibri" w:cs="Calibri"/>
          <w:color w:val="222222"/>
          <w:shd w:val="clear" w:color="auto" w:fill="FFFFFF"/>
        </w:rPr>
        <w:t xml:space="preserve"> </w:t>
      </w:r>
      <w:r w:rsidR="007E5141">
        <w:rPr>
          <w:rFonts w:ascii="Calibri" w:hAnsi="Calibri" w:cs="Calibri"/>
          <w:color w:val="222222"/>
          <w:shd w:val="clear" w:color="auto" w:fill="FFFFFF"/>
        </w:rPr>
        <w:t xml:space="preserve">kiemelném </w:t>
      </w:r>
      <w:r w:rsidR="0015384B">
        <w:rPr>
          <w:rFonts w:ascii="Calibri" w:hAnsi="Calibri" w:cs="Calibri"/>
          <w:color w:val="222222"/>
          <w:shd w:val="clear" w:color="auto" w:fill="FFFFFF"/>
        </w:rPr>
        <w:t>a játék szó</w:t>
      </w:r>
      <w:r w:rsidR="007E5141">
        <w:rPr>
          <w:rFonts w:ascii="Calibri" w:hAnsi="Calibri" w:cs="Calibri"/>
          <w:color w:val="222222"/>
          <w:shd w:val="clear" w:color="auto" w:fill="FFFFFF"/>
        </w:rPr>
        <w:t>t</w:t>
      </w:r>
      <w:r w:rsidR="00180023" w:rsidRPr="00D46114">
        <w:rPr>
          <w:rFonts w:ascii="Calibri" w:hAnsi="Calibri" w:cs="Calibri"/>
          <w:color w:val="222222"/>
          <w:shd w:val="clear" w:color="auto" w:fill="FFFFFF"/>
        </w:rPr>
        <w:t>.</w:t>
      </w:r>
      <w:r w:rsidR="00C84F88">
        <w:rPr>
          <w:rFonts w:ascii="Calibri" w:hAnsi="Calibri" w:cs="Calibri"/>
          <w:color w:val="222222"/>
          <w:shd w:val="clear" w:color="auto" w:fill="FFFFFF"/>
        </w:rPr>
        <w:t xml:space="preserve">  </w:t>
      </w:r>
      <w:r w:rsidR="00851DF5">
        <w:rPr>
          <w:rFonts w:ascii="Calibri" w:hAnsi="Calibri" w:cs="Calibri"/>
          <w:color w:val="222222"/>
          <w:shd w:val="clear" w:color="auto" w:fill="FFFFFF"/>
        </w:rPr>
        <w:t xml:space="preserve">Játék alatt itt azt értem, </w:t>
      </w:r>
      <w:r w:rsidR="00C84F88">
        <w:rPr>
          <w:rFonts w:ascii="Calibri" w:hAnsi="Calibri" w:cs="Calibri"/>
          <w:color w:val="222222"/>
          <w:shd w:val="clear" w:color="auto" w:fill="FFFFFF"/>
        </w:rPr>
        <w:t xml:space="preserve">ahogy </w:t>
      </w:r>
      <w:r w:rsidR="005A73E6">
        <w:rPr>
          <w:rFonts w:ascii="Calibri" w:hAnsi="Calibri" w:cs="Calibri"/>
          <w:color w:val="222222"/>
          <w:shd w:val="clear" w:color="auto" w:fill="FFFFFF"/>
        </w:rPr>
        <w:t>az alkotóművész</w:t>
      </w:r>
      <w:r w:rsidR="00C84F88">
        <w:rPr>
          <w:rFonts w:ascii="Calibri" w:hAnsi="Calibri" w:cs="Calibri"/>
          <w:color w:val="222222"/>
          <w:shd w:val="clear" w:color="auto" w:fill="FFFFFF"/>
        </w:rPr>
        <w:t xml:space="preserve"> hívó szavára a </w:t>
      </w:r>
      <w:r w:rsidR="00810C90">
        <w:rPr>
          <w:rFonts w:ascii="Calibri" w:hAnsi="Calibri" w:cs="Calibri"/>
          <w:color w:val="222222"/>
          <w:shd w:val="clear" w:color="auto" w:fill="FFFFFF"/>
        </w:rPr>
        <w:t xml:space="preserve">geometrikus, </w:t>
      </w:r>
      <w:r w:rsidR="00C84F88">
        <w:rPr>
          <w:rFonts w:ascii="Calibri" w:hAnsi="Calibri" w:cs="Calibri"/>
          <w:color w:val="222222"/>
          <w:shd w:val="clear" w:color="auto" w:fill="FFFFFF"/>
        </w:rPr>
        <w:t>me</w:t>
      </w:r>
      <w:r w:rsidR="00851DF5">
        <w:rPr>
          <w:rFonts w:ascii="Calibri" w:hAnsi="Calibri" w:cs="Calibri"/>
          <w:color w:val="222222"/>
          <w:shd w:val="clear" w:color="auto" w:fill="FFFFFF"/>
        </w:rPr>
        <w:t xml:space="preserve">rev formák felélénkülnek, szóba elegyednek </w:t>
      </w:r>
      <w:r w:rsidR="00D849B4">
        <w:rPr>
          <w:rFonts w:ascii="Calibri" w:hAnsi="Calibri" w:cs="Calibri"/>
          <w:color w:val="222222"/>
          <w:shd w:val="clear" w:color="auto" w:fill="FFFFFF"/>
        </w:rPr>
        <w:t>egymással</w:t>
      </w:r>
      <w:r w:rsidR="00E10AC3">
        <w:rPr>
          <w:rFonts w:ascii="Calibri" w:hAnsi="Calibri" w:cs="Calibri"/>
          <w:color w:val="222222"/>
          <w:shd w:val="clear" w:color="auto" w:fill="FFFFFF"/>
        </w:rPr>
        <w:t xml:space="preserve">, </w:t>
      </w:r>
      <w:r w:rsidR="00851DF5">
        <w:rPr>
          <w:rFonts w:ascii="Calibri" w:hAnsi="Calibri" w:cs="Calibri"/>
          <w:color w:val="222222"/>
          <w:shd w:val="clear" w:color="auto" w:fill="FFFFFF"/>
        </w:rPr>
        <w:t>majd közös dalra fakadnak.</w:t>
      </w:r>
    </w:p>
    <w:p w14:paraId="5E716175" w14:textId="69031A91" w:rsidR="00C6243A" w:rsidRDefault="00C6243A">
      <w:r>
        <w:rPr>
          <w:rFonts w:ascii="Open Sans" w:hAnsi="Open Sans" w:cs="Open Sans"/>
          <w:noProof/>
          <w:color w:val="222222"/>
          <w:sz w:val="21"/>
          <w:szCs w:val="21"/>
          <w:shd w:val="clear" w:color="auto" w:fill="FFFFFF"/>
        </w:rPr>
        <w:drawing>
          <wp:inline distT="0" distB="0" distL="0" distR="0" wp14:anchorId="6AE834AF" wp14:editId="059D3768">
            <wp:extent cx="1333500" cy="1776531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350" cy="178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1E04D40" wp14:editId="09721A4E">
            <wp:extent cx="1325245" cy="1765533"/>
            <wp:effectExtent l="0" t="0" r="8255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093" cy="178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8B4F88">
        <w:rPr>
          <w:noProof/>
        </w:rPr>
        <w:drawing>
          <wp:inline distT="0" distB="0" distL="0" distR="0" wp14:anchorId="20EC8704" wp14:editId="4C886681">
            <wp:extent cx="1485656" cy="1785738"/>
            <wp:effectExtent l="0" t="0" r="635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502" cy="182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F88">
        <w:t xml:space="preserve">  </w:t>
      </w:r>
      <w:r w:rsidR="008B4F88">
        <w:rPr>
          <w:noProof/>
        </w:rPr>
        <w:drawing>
          <wp:inline distT="0" distB="0" distL="0" distR="0" wp14:anchorId="0EB0EF0D" wp14:editId="4BDCFFB1">
            <wp:extent cx="1323975" cy="1646201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735" cy="167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F21CA" w14:textId="4060188D" w:rsidR="00E078ED" w:rsidRDefault="00E078ED"/>
    <w:p w14:paraId="419AAEB7" w14:textId="5D4E4F97" w:rsidR="00E078ED" w:rsidRDefault="00E078ED">
      <w:pPr>
        <w:rPr>
          <w:rFonts w:ascii="Calibri" w:hAnsi="Calibri" w:cs="Calibri"/>
        </w:rPr>
      </w:pPr>
      <w:r>
        <w:t xml:space="preserve">Tapasztalatból tudom, hogy a rajzi stúdiumokat </w:t>
      </w:r>
      <w:r w:rsidR="00CD7362">
        <w:t xml:space="preserve">elvégezve, azok szabályait </w:t>
      </w:r>
      <w:r w:rsidR="00565B7B">
        <w:t>megismerve és elsajátítva</w:t>
      </w:r>
      <w:r w:rsidR="00CD7362">
        <w:t xml:space="preserve"> </w:t>
      </w:r>
      <w:r w:rsidR="005C1CE2">
        <w:t>végül csak az a kérdés marad, hogy</w:t>
      </w:r>
      <w:r w:rsidR="00565B7B">
        <w:t xml:space="preserve"> </w:t>
      </w:r>
      <w:r w:rsidR="00287019">
        <w:t>miként</w:t>
      </w:r>
      <w:r w:rsidR="00565B7B">
        <w:t xml:space="preserve"> lesz </w:t>
      </w:r>
      <w:r w:rsidR="007240D4">
        <w:t>mindebből</w:t>
      </w:r>
      <w:r w:rsidR="00287019">
        <w:t xml:space="preserve"> </w:t>
      </w:r>
      <w:r w:rsidR="00565B7B">
        <w:t xml:space="preserve">művészet? Erre a kérdésre </w:t>
      </w:r>
      <w:r w:rsidR="00CD6F3F">
        <w:t xml:space="preserve">Orr </w:t>
      </w:r>
      <w:r w:rsidR="00565B7B">
        <w:t>András</w:t>
      </w:r>
      <w:r w:rsidR="00810C90">
        <w:t xml:space="preserve"> </w:t>
      </w:r>
      <w:r w:rsidR="00CD6F3F">
        <w:t>korán</w:t>
      </w:r>
      <w:r w:rsidR="00810C90">
        <w:t>,</w:t>
      </w:r>
      <w:r w:rsidR="00247299">
        <w:t xml:space="preserve"> </w:t>
      </w:r>
      <w:r w:rsidR="00810C90">
        <w:t>természetesen és látszólag</w:t>
      </w:r>
      <w:r w:rsidR="00940B83">
        <w:t xml:space="preserve"> </w:t>
      </w:r>
      <w:r w:rsidR="00483E72">
        <w:t>könnyed</w:t>
      </w:r>
      <w:r w:rsidR="00247299">
        <w:t>é</w:t>
      </w:r>
      <w:r w:rsidR="00483E72">
        <w:t xml:space="preserve">n </w:t>
      </w:r>
      <w:r w:rsidR="00565B7B">
        <w:t>ad</w:t>
      </w:r>
      <w:r w:rsidR="00247299">
        <w:t>ott</w:t>
      </w:r>
      <w:r w:rsidR="00565B7B">
        <w:t xml:space="preserve"> választ. </w:t>
      </w:r>
      <w:r w:rsidR="00006919">
        <w:t>Rutinosan</w:t>
      </w:r>
      <w:r w:rsidR="00247299">
        <w:t>,</w:t>
      </w:r>
      <w:r w:rsidR="00006919">
        <w:t xml:space="preserve"> szakmai tudással felvértezve, szinte m</w:t>
      </w:r>
      <w:r w:rsidR="00565B7B">
        <w:t>agától értetődő módon hagy</w:t>
      </w:r>
      <w:r w:rsidR="009976A2">
        <w:t>ta</w:t>
      </w:r>
      <w:r w:rsidR="00565B7B">
        <w:t xml:space="preserve"> el a stúdiumok kínálta kapaszkodókat és </w:t>
      </w:r>
      <w:r w:rsidR="00006919">
        <w:t>lép</w:t>
      </w:r>
      <w:r w:rsidR="009976A2">
        <w:t>ett</w:t>
      </w:r>
      <w:r w:rsidR="00006919">
        <w:t xml:space="preserve"> át a művészi formaképzés világába</w:t>
      </w:r>
      <w:r w:rsidR="00006919" w:rsidRPr="00EA78DE">
        <w:rPr>
          <w:rFonts w:ascii="Calibri" w:hAnsi="Calibri" w:cs="Calibri"/>
        </w:rPr>
        <w:t>.</w:t>
      </w:r>
      <w:r w:rsidR="009976A2" w:rsidRPr="00EA78DE">
        <w:rPr>
          <w:rFonts w:ascii="Calibri" w:hAnsi="Calibri" w:cs="Calibri"/>
        </w:rPr>
        <w:t xml:space="preserve"> </w:t>
      </w:r>
      <w:r w:rsidR="00F140B3" w:rsidRPr="00EA78DE">
        <w:rPr>
          <w:rFonts w:ascii="Calibri" w:hAnsi="Calibri" w:cs="Calibri"/>
        </w:rPr>
        <w:t xml:space="preserve">A sík kompozíció lehetőséget ad a fantázia </w:t>
      </w:r>
      <w:r w:rsidR="00E26559" w:rsidRPr="00EA78DE">
        <w:rPr>
          <w:rFonts w:ascii="Calibri" w:hAnsi="Calibri" w:cs="Calibri"/>
        </w:rPr>
        <w:t>szárnyalására,</w:t>
      </w:r>
      <w:r w:rsidR="00EA78DE">
        <w:rPr>
          <w:rFonts w:ascii="Calibri" w:hAnsi="Calibri" w:cs="Calibri"/>
        </w:rPr>
        <w:t xml:space="preserve"> amit ő a játékossággal egyesít</w:t>
      </w:r>
      <w:r w:rsidR="002C5C1E">
        <w:rPr>
          <w:rFonts w:ascii="Calibri" w:hAnsi="Calibri" w:cs="Calibri"/>
        </w:rPr>
        <w:t>ett</w:t>
      </w:r>
      <w:r w:rsidR="00EA78DE">
        <w:rPr>
          <w:rFonts w:ascii="Calibri" w:hAnsi="Calibri" w:cs="Calibri"/>
        </w:rPr>
        <w:t xml:space="preserve">. </w:t>
      </w:r>
      <w:r w:rsidR="00E26559">
        <w:rPr>
          <w:rFonts w:ascii="Calibri" w:hAnsi="Calibri" w:cs="Calibri"/>
        </w:rPr>
        <w:t>A játék nem komoly, nem viseli az élet súlyát</w:t>
      </w:r>
      <w:r w:rsidR="00D46114">
        <w:rPr>
          <w:rFonts w:ascii="Calibri" w:hAnsi="Calibri" w:cs="Calibri"/>
        </w:rPr>
        <w:t>,</w:t>
      </w:r>
      <w:r w:rsidR="00E26559">
        <w:rPr>
          <w:rFonts w:ascii="Calibri" w:hAnsi="Calibri" w:cs="Calibri"/>
        </w:rPr>
        <w:t xml:space="preserve"> </w:t>
      </w:r>
      <w:r w:rsidR="00FF7F08">
        <w:rPr>
          <w:rFonts w:ascii="Calibri" w:hAnsi="Calibri" w:cs="Calibri"/>
        </w:rPr>
        <w:t>viszont</w:t>
      </w:r>
      <w:r w:rsidR="00E26559">
        <w:rPr>
          <w:rFonts w:ascii="Calibri" w:hAnsi="Calibri" w:cs="Calibri"/>
        </w:rPr>
        <w:t xml:space="preserve"> jó, boldogsággal telített és életünk </w:t>
      </w:r>
      <w:r w:rsidR="00176E22">
        <w:rPr>
          <w:rFonts w:ascii="Calibri" w:hAnsi="Calibri" w:cs="Calibri"/>
        </w:rPr>
        <w:t>nélkülözhetetlen</w:t>
      </w:r>
      <w:r w:rsidR="0042309D">
        <w:rPr>
          <w:rFonts w:ascii="Calibri" w:hAnsi="Calibri" w:cs="Calibri"/>
        </w:rPr>
        <w:t xml:space="preserve"> </w:t>
      </w:r>
      <w:r w:rsidR="00FF7F08">
        <w:rPr>
          <w:rFonts w:ascii="Calibri" w:hAnsi="Calibri" w:cs="Calibri"/>
        </w:rPr>
        <w:t>részét képezi. Azt a részt amikor kisimulnak a gondok</w:t>
      </w:r>
      <w:r w:rsidR="00ED54BE">
        <w:rPr>
          <w:rFonts w:ascii="Calibri" w:hAnsi="Calibri" w:cs="Calibri"/>
        </w:rPr>
        <w:t xml:space="preserve"> és az</w:t>
      </w:r>
      <w:r w:rsidR="00FF7F08">
        <w:rPr>
          <w:rFonts w:ascii="Calibri" w:hAnsi="Calibri" w:cs="Calibri"/>
        </w:rPr>
        <w:t xml:space="preserve"> öröm</w:t>
      </w:r>
      <w:r w:rsidR="00ED54BE">
        <w:rPr>
          <w:rFonts w:ascii="Calibri" w:hAnsi="Calibri" w:cs="Calibri"/>
        </w:rPr>
        <w:t>, a</w:t>
      </w:r>
      <w:r w:rsidR="00FF7F08">
        <w:rPr>
          <w:rFonts w:ascii="Calibri" w:hAnsi="Calibri" w:cs="Calibri"/>
        </w:rPr>
        <w:t xml:space="preserve"> felhőtlen hangulat </w:t>
      </w:r>
      <w:r w:rsidR="00ED54BE">
        <w:rPr>
          <w:rFonts w:ascii="Calibri" w:hAnsi="Calibri" w:cs="Calibri"/>
        </w:rPr>
        <w:t>burkában élhetjük át magunkat</w:t>
      </w:r>
      <w:r w:rsidR="00FF7F08">
        <w:rPr>
          <w:rFonts w:ascii="Calibri" w:hAnsi="Calibri" w:cs="Calibri"/>
        </w:rPr>
        <w:t xml:space="preserve">. </w:t>
      </w:r>
      <w:r w:rsidR="002C5C1E">
        <w:rPr>
          <w:rFonts w:ascii="Calibri" w:hAnsi="Calibri" w:cs="Calibri"/>
        </w:rPr>
        <w:t>Maga a derű, a</w:t>
      </w:r>
      <w:r w:rsidR="00FF7F08">
        <w:rPr>
          <w:rFonts w:ascii="Calibri" w:hAnsi="Calibri" w:cs="Calibri"/>
        </w:rPr>
        <w:t xml:space="preserve"> hétköznapokba ékelődött emelkedett </w:t>
      </w:r>
      <w:r w:rsidR="003A50E3">
        <w:rPr>
          <w:rFonts w:ascii="Calibri" w:hAnsi="Calibri" w:cs="Calibri"/>
        </w:rPr>
        <w:t xml:space="preserve">és fontos </w:t>
      </w:r>
      <w:r w:rsidR="00FF7F08">
        <w:rPr>
          <w:rFonts w:ascii="Calibri" w:hAnsi="Calibri" w:cs="Calibri"/>
        </w:rPr>
        <w:t xml:space="preserve">pillanat. </w:t>
      </w:r>
    </w:p>
    <w:p w14:paraId="22D5E5EA" w14:textId="02E216AE" w:rsidR="0076262D" w:rsidRDefault="0076262D">
      <w:pPr>
        <w:rPr>
          <w:rFonts w:ascii="Calibri" w:hAnsi="Calibri" w:cs="Calibri"/>
        </w:rPr>
      </w:pPr>
    </w:p>
    <w:p w14:paraId="368CCE6E" w14:textId="52D814CC" w:rsidR="0076262D" w:rsidRDefault="0076262D">
      <w:pPr>
        <w:rPr>
          <w:rFonts w:ascii="Calibri" w:hAnsi="Calibri" w:cs="Calibri"/>
        </w:rPr>
      </w:pPr>
    </w:p>
    <w:p w14:paraId="46A2C7DA" w14:textId="6DD9C5B1" w:rsidR="0076262D" w:rsidRDefault="0076262D">
      <w:pPr>
        <w:rPr>
          <w:rFonts w:ascii="Calibri" w:hAnsi="Calibri" w:cs="Calibri"/>
        </w:rPr>
      </w:pPr>
    </w:p>
    <w:p w14:paraId="56820CCA" w14:textId="56317407" w:rsidR="0076262D" w:rsidRDefault="0076262D">
      <w:pPr>
        <w:rPr>
          <w:rFonts w:ascii="Calibri" w:hAnsi="Calibri" w:cs="Calibri"/>
        </w:rPr>
      </w:pPr>
    </w:p>
    <w:p w14:paraId="612D7FD2" w14:textId="77777777" w:rsidR="0037313F" w:rsidRDefault="0037313F">
      <w:pPr>
        <w:rPr>
          <w:rFonts w:ascii="Calibri" w:hAnsi="Calibri" w:cs="Calibri"/>
        </w:rPr>
      </w:pPr>
    </w:p>
    <w:p w14:paraId="3ED6332A" w14:textId="77777777" w:rsidR="00D46114" w:rsidRDefault="00D46114">
      <w:pPr>
        <w:rPr>
          <w:rFonts w:ascii="Calibri" w:hAnsi="Calibri" w:cs="Calibri"/>
        </w:rPr>
      </w:pPr>
    </w:p>
    <w:p w14:paraId="6ADB5AD4" w14:textId="5D952858" w:rsidR="00F358E3" w:rsidRDefault="00F358E3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Második </w:t>
      </w:r>
      <w:r w:rsidR="004F6A6D">
        <w:rPr>
          <w:rFonts w:ascii="Calibri" w:hAnsi="Calibri" w:cs="Calibri"/>
        </w:rPr>
        <w:t>korszak</w:t>
      </w:r>
      <w:r>
        <w:rPr>
          <w:rFonts w:ascii="Calibri" w:hAnsi="Calibri" w:cs="Calibri"/>
        </w:rPr>
        <w:t>, a botanikai képek.</w:t>
      </w:r>
    </w:p>
    <w:p w14:paraId="10571A79" w14:textId="428847C7" w:rsidR="0040150F" w:rsidRDefault="0040150F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F1C8D3B" wp14:editId="0E58402D">
            <wp:extent cx="1752600" cy="17526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  <w:r w:rsidR="00155F1B">
        <w:rPr>
          <w:rFonts w:ascii="Calibri" w:hAnsi="Calibri" w:cs="Calibri"/>
          <w:noProof/>
        </w:rPr>
        <w:drawing>
          <wp:inline distT="0" distB="0" distL="0" distR="0" wp14:anchorId="13BE204C" wp14:editId="5EDD1094">
            <wp:extent cx="1571229" cy="1732248"/>
            <wp:effectExtent l="0" t="0" r="0" b="190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171" cy="175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9F4">
        <w:rPr>
          <w:rFonts w:ascii="Calibri" w:hAnsi="Calibri" w:cs="Calibri"/>
        </w:rPr>
        <w:t xml:space="preserve">   </w:t>
      </w:r>
      <w:r w:rsidR="004779F4">
        <w:rPr>
          <w:rFonts w:ascii="Calibri" w:hAnsi="Calibri" w:cs="Calibri"/>
          <w:noProof/>
        </w:rPr>
        <w:drawing>
          <wp:inline distT="0" distB="0" distL="0" distR="0" wp14:anchorId="09CF259E" wp14:editId="3BF59A93">
            <wp:extent cx="1638300" cy="16383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AFA7A" w14:textId="6397EC84" w:rsidR="00F358E3" w:rsidRDefault="00F358E3">
      <w:pPr>
        <w:rPr>
          <w:rFonts w:ascii="Calibri" w:hAnsi="Calibri" w:cs="Calibri"/>
        </w:rPr>
      </w:pPr>
    </w:p>
    <w:p w14:paraId="565967C2" w14:textId="5CE0B60B" w:rsidR="00F358E3" w:rsidRDefault="008F16EE">
      <w:r>
        <w:t xml:space="preserve">Itt is elhagyjuk az élet átlagos mozgató rugóit. </w:t>
      </w:r>
      <w:r w:rsidR="003942DA">
        <w:t xml:space="preserve">A test felől a szellemire tevődik a hangsúly. </w:t>
      </w:r>
      <w:r w:rsidR="005273A9">
        <w:t>A tudomány, a tudományos gondolkodás, a</w:t>
      </w:r>
      <w:r w:rsidR="00316C4D">
        <w:t>nalízis</w:t>
      </w:r>
      <w:r w:rsidR="005273A9">
        <w:t xml:space="preserve">, a tudományos </w:t>
      </w:r>
      <w:r w:rsidR="00316C4D">
        <w:t>módszer</w:t>
      </w:r>
      <w:r w:rsidR="005273A9">
        <w:t xml:space="preserve"> is egy a hétköznapitól távol álló </w:t>
      </w:r>
      <w:r w:rsidR="00F26F5D">
        <w:t>közeg</w:t>
      </w:r>
      <w:r w:rsidR="00585651">
        <w:t>, ahol az érzelmek felett a ráció uralkodik</w:t>
      </w:r>
      <w:r w:rsidR="003942DA">
        <w:t xml:space="preserve">. </w:t>
      </w:r>
      <w:r w:rsidR="00A73EE6">
        <w:t>A tudós</w:t>
      </w:r>
      <w:r w:rsidR="00FE62CA">
        <w:t xml:space="preserve"> (jelen</w:t>
      </w:r>
      <w:r w:rsidR="00A73EE6">
        <w:t xml:space="preserve"> esetben az alkotó</w:t>
      </w:r>
      <w:r w:rsidR="00FE62CA">
        <w:t>)</w:t>
      </w:r>
      <w:r w:rsidR="00A73EE6">
        <w:t xml:space="preserve"> elemez, vizsgál, szemügyre vesz egy olyan számunkra jelentéktelen dolgot, mint a zuzmó. Nap mint nap elmegyünk </w:t>
      </w:r>
      <w:r w:rsidR="00152728">
        <w:t>mellettük,</w:t>
      </w:r>
      <w:r w:rsidR="00A73EE6">
        <w:t xml:space="preserve"> különösebb odafigyelés nélkül. De a</w:t>
      </w:r>
      <w:r w:rsidR="00152728">
        <w:t>hogy a tudós tekintete rájuk vetődik, mi is látni kezdjük</w:t>
      </w:r>
      <w:r w:rsidR="00BD5FE1">
        <w:t xml:space="preserve"> azt</w:t>
      </w:r>
      <w:r w:rsidR="00152728">
        <w:t xml:space="preserve"> és a tekintetének köszönhetően, részesülünk a csodából. </w:t>
      </w:r>
      <w:r w:rsidR="009E3058">
        <w:t>A megfigyelés minősége által kap</w:t>
      </w:r>
      <w:r w:rsidR="00237BF1">
        <w:t>nak</w:t>
      </w:r>
      <w:r w:rsidR="009E3058">
        <w:t xml:space="preserve"> tudományos jelleget </w:t>
      </w:r>
      <w:r w:rsidR="00BD5FE1">
        <w:t>a</w:t>
      </w:r>
      <w:r w:rsidR="00237BF1">
        <w:t xml:space="preserve"> rajzok</w:t>
      </w:r>
      <w:r w:rsidR="00BD5FE1">
        <w:t xml:space="preserve"> </w:t>
      </w:r>
      <w:r w:rsidR="009E3058">
        <w:t>és</w:t>
      </w:r>
      <w:r w:rsidR="00BD5FE1">
        <w:t xml:space="preserve"> általa</w:t>
      </w:r>
      <w:r w:rsidR="009E3058">
        <w:t xml:space="preserve"> lép</w:t>
      </w:r>
      <w:r w:rsidR="00237BF1">
        <w:t>nek</w:t>
      </w:r>
      <w:r w:rsidR="009E3058">
        <w:t xml:space="preserve"> túl az idő korlát</w:t>
      </w:r>
      <w:r w:rsidR="00B43B1D">
        <w:t>ján</w:t>
      </w:r>
      <w:r w:rsidR="009E3058">
        <w:t>.</w:t>
      </w:r>
      <w:r w:rsidR="00152728">
        <w:t xml:space="preserve"> </w:t>
      </w:r>
      <w:r w:rsidR="00C13939">
        <w:t>Mindeközben</w:t>
      </w:r>
      <w:r w:rsidR="003942DA">
        <w:t xml:space="preserve"> felvetődik bennem a szeretet kérdése</w:t>
      </w:r>
      <w:r w:rsidR="00C13939">
        <w:t xml:space="preserve"> is</w:t>
      </w:r>
      <w:r w:rsidR="00152728">
        <w:t xml:space="preserve">, </w:t>
      </w:r>
      <w:r w:rsidR="00C13939">
        <w:t xml:space="preserve">mivel </w:t>
      </w:r>
      <w:r w:rsidR="00B43B1D">
        <w:t>elképzelhetetlen</w:t>
      </w:r>
      <w:r w:rsidR="009F256A">
        <w:t>nek tartom</w:t>
      </w:r>
      <w:r w:rsidR="00152728">
        <w:t>, hogy</w:t>
      </w:r>
      <w:r w:rsidR="00C13939">
        <w:t xml:space="preserve"> az, aminek</w:t>
      </w:r>
      <w:r w:rsidR="00152728">
        <w:t xml:space="preserve"> ennyi időt szentelünk, amit ilyen hosszú ideig és aprólékosan </w:t>
      </w:r>
      <w:r w:rsidR="00BD5FE1">
        <w:t xml:space="preserve">vizsgálunk </w:t>
      </w:r>
      <w:r w:rsidR="00152728">
        <w:t>azt egyúttal meg ne szeressük</w:t>
      </w:r>
      <w:r w:rsidR="002C5C1E">
        <w:t>.</w:t>
      </w:r>
    </w:p>
    <w:p w14:paraId="741854CA" w14:textId="059211F5" w:rsidR="009A4C9C" w:rsidRDefault="009A4C9C"/>
    <w:p w14:paraId="47F30FAC" w14:textId="5FE21AE3" w:rsidR="002A4A8E" w:rsidRPr="002A4A8E" w:rsidRDefault="002D55BA" w:rsidP="002A4A8E">
      <w:pPr>
        <w:shd w:val="clear" w:color="auto" w:fill="FFFFFF"/>
        <w:rPr>
          <w:rFonts w:ascii="Times New Roman" w:eastAsia="Times New Roman" w:hAnsi="Times New Roman" w:cs="Times New Roman"/>
          <w:sz w:val="91"/>
          <w:szCs w:val="91"/>
          <w:lang w:eastAsia="hu-HU"/>
        </w:rPr>
      </w:pPr>
      <w:r>
        <w:t xml:space="preserve">Harmadik hívó szó a: térkép és itt nem arra a papírvalamire gondolok, ami általában eszünkbe jut e szó hallatán, hanem egy történetre. </w:t>
      </w:r>
      <w:r w:rsidR="002A4A8E">
        <w:t>A történet a következő:</w:t>
      </w:r>
    </w:p>
    <w:p w14:paraId="55B11E7A" w14:textId="0F1B8BDC" w:rsidR="002A4A8E" w:rsidRPr="002A4A8E" w:rsidRDefault="002A4A8E" w:rsidP="002A4A8E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hu-HU"/>
        </w:rPr>
      </w:pPr>
      <w:r>
        <w:rPr>
          <w:rFonts w:ascii="Calibri" w:eastAsia="Times New Roman" w:hAnsi="Calibri" w:cs="Calibri"/>
          <w:lang w:eastAsia="hu-HU"/>
        </w:rPr>
        <w:t>„</w:t>
      </w:r>
      <w:r w:rsidRPr="002A4A8E">
        <w:rPr>
          <w:rFonts w:ascii="Calibri" w:eastAsia="Times New Roman" w:hAnsi="Calibri" w:cs="Calibri"/>
          <w:lang w:eastAsia="hu-HU"/>
        </w:rPr>
        <w:t xml:space="preserve">A második világháborúban egy magyar alpesi vadászegység hadnagya kiküldött néhány felderítőt </w:t>
      </w:r>
    </w:p>
    <w:p w14:paraId="03E98472" w14:textId="2B0C374F" w:rsidR="002A4A8E" w:rsidRPr="002A4A8E" w:rsidRDefault="002A4A8E" w:rsidP="002A4A8E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hu-HU"/>
        </w:rPr>
      </w:pPr>
      <w:r w:rsidRPr="002A4A8E">
        <w:rPr>
          <w:rFonts w:ascii="Calibri" w:eastAsia="Times New Roman" w:hAnsi="Calibri" w:cs="Calibri"/>
          <w:lang w:eastAsia="hu-HU"/>
        </w:rPr>
        <w:t xml:space="preserve">a vad, hófödte hegyekbe. Hamarosan nagy pelyhekben hullani kezdett a hó, és a felderítő csapat </w:t>
      </w:r>
    </w:p>
    <w:p w14:paraId="5726B55C" w14:textId="0EB29D74" w:rsidR="002A4A8E" w:rsidRPr="002A4A8E" w:rsidRDefault="002A4A8E" w:rsidP="002A4A8E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hu-HU"/>
        </w:rPr>
      </w:pPr>
      <w:r w:rsidRPr="002A4A8E">
        <w:rPr>
          <w:rFonts w:ascii="Calibri" w:eastAsia="Times New Roman" w:hAnsi="Calibri" w:cs="Calibri"/>
          <w:lang w:eastAsia="hu-HU"/>
        </w:rPr>
        <w:t xml:space="preserve">nem tért vissza. A hadnagynak súlyos lelkifurdalása volt, hogy a halálba küldte az embereit, ám azok </w:t>
      </w:r>
    </w:p>
    <w:p w14:paraId="747F6A0F" w14:textId="7B025AC7" w:rsidR="002A4A8E" w:rsidRPr="002A4A8E" w:rsidRDefault="002A4A8E" w:rsidP="002A4A8E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hu-HU"/>
        </w:rPr>
      </w:pPr>
      <w:r w:rsidRPr="002A4A8E">
        <w:rPr>
          <w:rFonts w:ascii="Calibri" w:eastAsia="Times New Roman" w:hAnsi="Calibri" w:cs="Calibri"/>
          <w:lang w:eastAsia="hu-HU"/>
        </w:rPr>
        <w:t xml:space="preserve">néhány nap múlva épségben visszajöttek. Elmesélték, hogy a nagy hóban teljesen eltévedtek, és már </w:t>
      </w:r>
    </w:p>
    <w:p w14:paraId="529B093D" w14:textId="24617F41" w:rsidR="002A4A8E" w:rsidRPr="002A4A8E" w:rsidRDefault="002A4A8E" w:rsidP="002A4A8E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hu-HU"/>
        </w:rPr>
      </w:pPr>
      <w:r w:rsidRPr="002A4A8E">
        <w:rPr>
          <w:rFonts w:ascii="Calibri" w:eastAsia="Times New Roman" w:hAnsi="Calibri" w:cs="Calibri"/>
          <w:lang w:eastAsia="hu-HU"/>
        </w:rPr>
        <w:t xml:space="preserve">várták a halált. Egyszer csak egyikük észrevette, hogy a hátsó zsebében van valami ronggyá gyűrt </w:t>
      </w:r>
    </w:p>
    <w:p w14:paraId="3F1CFD2A" w14:textId="4B5B96F0" w:rsidR="002A4A8E" w:rsidRPr="002A4A8E" w:rsidRDefault="002A4A8E" w:rsidP="002A4A8E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hu-HU"/>
        </w:rPr>
      </w:pPr>
      <w:r w:rsidRPr="002A4A8E">
        <w:rPr>
          <w:rFonts w:ascii="Calibri" w:eastAsia="Times New Roman" w:hAnsi="Calibri" w:cs="Calibri"/>
          <w:lang w:eastAsia="hu-HU"/>
        </w:rPr>
        <w:t xml:space="preserve">papírféle. Kiderült, hogy egy térkép. Nagy nehezen sikerült azonosítaniuk, hol vannak. Sátrat vertek, </w:t>
      </w:r>
    </w:p>
    <w:p w14:paraId="7CC46CA5" w14:textId="6BAD85C6" w:rsidR="002A4A8E" w:rsidRPr="002A4A8E" w:rsidRDefault="002A4A8E" w:rsidP="002A4A8E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hu-HU"/>
        </w:rPr>
      </w:pPr>
      <w:r w:rsidRPr="002A4A8E">
        <w:rPr>
          <w:rFonts w:ascii="Calibri" w:eastAsia="Times New Roman" w:hAnsi="Calibri" w:cs="Calibri"/>
          <w:lang w:eastAsia="hu-HU"/>
        </w:rPr>
        <w:t xml:space="preserve">és valahogy kibírták a havazás végéig. Akkor elindultak, és bár a térkép néhány helyen nem igazán </w:t>
      </w:r>
    </w:p>
    <w:p w14:paraId="58ABCA90" w14:textId="050F85A0" w:rsidR="002A4A8E" w:rsidRPr="002A4A8E" w:rsidRDefault="002A4A8E" w:rsidP="002A4A8E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hu-HU"/>
        </w:rPr>
      </w:pPr>
      <w:r w:rsidRPr="002A4A8E">
        <w:rPr>
          <w:rFonts w:ascii="Calibri" w:eastAsia="Times New Roman" w:hAnsi="Calibri" w:cs="Calibri"/>
          <w:lang w:eastAsia="hu-HU"/>
        </w:rPr>
        <w:t>volt pontos, szerencsésen visszataláltak. A hadnagy elkérte az életmentő térképet, hosszan nézegette, és megdöbbenve látta, hogy nem az Alpok térképe, hanem a Pireneusoké.</w:t>
      </w:r>
      <w:r w:rsidR="00CC401C">
        <w:rPr>
          <w:rFonts w:ascii="Calibri" w:eastAsia="Times New Roman" w:hAnsi="Calibri" w:cs="Calibri"/>
          <w:lang w:eastAsia="hu-HU"/>
        </w:rPr>
        <w:t>”</w:t>
      </w:r>
      <w:r w:rsidR="00CC401C">
        <w:rPr>
          <w:rStyle w:val="Lbjegyzet-hivatkozs"/>
          <w:rFonts w:ascii="Calibri" w:eastAsia="Times New Roman" w:hAnsi="Calibri" w:cs="Calibri"/>
          <w:lang w:eastAsia="hu-HU"/>
        </w:rPr>
        <w:footnoteReference w:id="1"/>
      </w:r>
    </w:p>
    <w:p w14:paraId="4FC78738" w14:textId="02FCB3DE" w:rsidR="002D55BA" w:rsidRDefault="002D55BA">
      <w:pPr>
        <w:rPr>
          <w:rFonts w:ascii="Calibri" w:hAnsi="Calibri" w:cs="Calibri"/>
        </w:rPr>
      </w:pPr>
    </w:p>
    <w:p w14:paraId="338D0C50" w14:textId="060FE787" w:rsidR="003D5239" w:rsidRDefault="00D0589C">
      <w:pPr>
        <w:rPr>
          <w:rFonts w:ascii="Calibri" w:hAnsi="Calibri" w:cs="Calibri"/>
        </w:rPr>
      </w:pPr>
      <w:r>
        <w:rPr>
          <w:rFonts w:ascii="Calibri" w:hAnsi="Calibri" w:cs="Calibri"/>
        </w:rPr>
        <w:t>Így</w:t>
      </w:r>
      <w:r w:rsidR="002E36BD">
        <w:rPr>
          <w:rFonts w:ascii="Calibri" w:hAnsi="Calibri" w:cs="Calibri"/>
        </w:rPr>
        <w:t xml:space="preserve"> e</w:t>
      </w:r>
      <w:r w:rsidR="0088321B">
        <w:rPr>
          <w:rFonts w:ascii="Calibri" w:hAnsi="Calibri" w:cs="Calibri"/>
        </w:rPr>
        <w:t xml:space="preserve">zek a képek olyan módon térképek, hogy megmutatják az utat, sőt átvezetnek egy </w:t>
      </w:r>
      <w:r>
        <w:rPr>
          <w:rFonts w:ascii="Calibri" w:hAnsi="Calibri" w:cs="Calibri"/>
        </w:rPr>
        <w:t xml:space="preserve">olyan </w:t>
      </w:r>
      <w:r w:rsidR="0088321B">
        <w:rPr>
          <w:rFonts w:ascii="Calibri" w:hAnsi="Calibri" w:cs="Calibri"/>
        </w:rPr>
        <w:t>szemlélethez</w:t>
      </w:r>
      <w:r>
        <w:rPr>
          <w:rFonts w:ascii="Calibri" w:hAnsi="Calibri" w:cs="Calibri"/>
        </w:rPr>
        <w:t>,</w:t>
      </w:r>
      <w:r w:rsidR="00F9290E">
        <w:rPr>
          <w:rFonts w:ascii="Calibri" w:hAnsi="Calibri" w:cs="Calibri"/>
        </w:rPr>
        <w:t xml:space="preserve"> </w:t>
      </w:r>
      <w:r w:rsidR="009F256A">
        <w:rPr>
          <w:rFonts w:ascii="Calibri" w:hAnsi="Calibri" w:cs="Calibri"/>
        </w:rPr>
        <w:t>a</w:t>
      </w:r>
      <w:r>
        <w:rPr>
          <w:rFonts w:ascii="Calibri" w:hAnsi="Calibri" w:cs="Calibri"/>
        </w:rPr>
        <w:t>hol a</w:t>
      </w:r>
      <w:r w:rsidR="009F256A">
        <w:rPr>
          <w:rFonts w:ascii="Calibri" w:hAnsi="Calibri" w:cs="Calibri"/>
        </w:rPr>
        <w:t xml:space="preserve"> </w:t>
      </w:r>
      <w:r w:rsidR="00045DA3">
        <w:rPr>
          <w:rFonts w:ascii="Calibri" w:hAnsi="Calibri" w:cs="Calibri"/>
        </w:rPr>
        <w:t xml:space="preserve">világi dolgokat a vallási, a bölcseleti koncepciók </w:t>
      </w:r>
      <w:r w:rsidR="005942ED">
        <w:rPr>
          <w:rFonts w:ascii="Calibri" w:hAnsi="Calibri" w:cs="Calibri"/>
        </w:rPr>
        <w:t xml:space="preserve">váltják </w:t>
      </w:r>
      <w:r w:rsidR="00045DA3">
        <w:rPr>
          <w:rFonts w:ascii="Calibri" w:hAnsi="Calibri" w:cs="Calibri"/>
        </w:rPr>
        <w:t xml:space="preserve">fel. </w:t>
      </w:r>
      <w:r w:rsidR="005942ED">
        <w:rPr>
          <w:rFonts w:ascii="Calibri" w:hAnsi="Calibri" w:cs="Calibri"/>
        </w:rPr>
        <w:t>F</w:t>
      </w:r>
      <w:r w:rsidR="000A6FC9">
        <w:rPr>
          <w:rFonts w:ascii="Calibri" w:hAnsi="Calibri" w:cs="Calibri"/>
        </w:rPr>
        <w:t>elülemelked</w:t>
      </w:r>
      <w:r w:rsidR="005942ED">
        <w:rPr>
          <w:rFonts w:ascii="Calibri" w:hAnsi="Calibri" w:cs="Calibri"/>
        </w:rPr>
        <w:t>ünk és</w:t>
      </w:r>
      <w:r w:rsidR="000A6FC9">
        <w:rPr>
          <w:rFonts w:ascii="Calibri" w:hAnsi="Calibri" w:cs="Calibri"/>
        </w:rPr>
        <w:t xml:space="preserve"> rálát</w:t>
      </w:r>
      <w:r w:rsidR="005942ED">
        <w:rPr>
          <w:rFonts w:ascii="Calibri" w:hAnsi="Calibri" w:cs="Calibri"/>
        </w:rPr>
        <w:t>unk a tájra, egy szituációra, egy problémára. Talán mindegy is, a lényeg a cselekvésben rejlik</w:t>
      </w:r>
      <w:r w:rsidR="007C73F3">
        <w:rPr>
          <w:rFonts w:ascii="Calibri" w:hAnsi="Calibri" w:cs="Calibri"/>
        </w:rPr>
        <w:t>,</w:t>
      </w:r>
      <w:r w:rsidR="000A6FC9">
        <w:rPr>
          <w:rFonts w:ascii="Calibri" w:hAnsi="Calibri" w:cs="Calibri"/>
        </w:rPr>
        <w:t xml:space="preserve"> </w:t>
      </w:r>
      <w:r w:rsidR="00AB2DB0">
        <w:rPr>
          <w:rFonts w:ascii="Calibri" w:hAnsi="Calibri" w:cs="Calibri"/>
        </w:rPr>
        <w:t>90°</w:t>
      </w:r>
      <w:r>
        <w:rPr>
          <w:rFonts w:ascii="Calibri" w:hAnsi="Calibri" w:cs="Calibri"/>
        </w:rPr>
        <w:t>-os fordulás</w:t>
      </w:r>
      <w:r w:rsidR="00AB2DB0">
        <w:rPr>
          <w:rFonts w:ascii="Calibri" w:hAnsi="Calibri" w:cs="Calibri"/>
        </w:rPr>
        <w:t xml:space="preserve"> és </w:t>
      </w:r>
      <w:r>
        <w:rPr>
          <w:rFonts w:ascii="Calibri" w:hAnsi="Calibri" w:cs="Calibri"/>
        </w:rPr>
        <w:t>el</w:t>
      </w:r>
      <w:r w:rsidR="00AB2DB0">
        <w:rPr>
          <w:rFonts w:ascii="Calibri" w:hAnsi="Calibri" w:cs="Calibri"/>
        </w:rPr>
        <w:t>távolodás.</w:t>
      </w:r>
      <w:r w:rsidR="00A0544D">
        <w:rPr>
          <w:rFonts w:ascii="Calibri" w:hAnsi="Calibri" w:cs="Calibri"/>
        </w:rPr>
        <w:t xml:space="preserve"> </w:t>
      </w:r>
      <w:r w:rsidR="007C73F3">
        <w:rPr>
          <w:rFonts w:ascii="Calibri" w:hAnsi="Calibri" w:cs="Calibri"/>
        </w:rPr>
        <w:t xml:space="preserve"> </w:t>
      </w:r>
      <w:r w:rsidR="00316C4D">
        <w:rPr>
          <w:rFonts w:ascii="Calibri" w:hAnsi="Calibri" w:cs="Calibri"/>
        </w:rPr>
        <w:t xml:space="preserve">Eltávolodás, hogy közel kerülhessünk a lényegihez. </w:t>
      </w:r>
      <w:r w:rsidR="00174EAB">
        <w:rPr>
          <w:rFonts w:ascii="Calibri" w:hAnsi="Calibri" w:cs="Calibri"/>
        </w:rPr>
        <w:t>I</w:t>
      </w:r>
      <w:r w:rsidR="00316C4D">
        <w:rPr>
          <w:rFonts w:ascii="Calibri" w:hAnsi="Calibri" w:cs="Calibri"/>
        </w:rPr>
        <w:t>tt</w:t>
      </w:r>
      <w:r w:rsidR="00DB4145">
        <w:rPr>
          <w:rFonts w:ascii="Calibri" w:hAnsi="Calibri" w:cs="Calibri"/>
        </w:rPr>
        <w:t xml:space="preserve"> értjük meg a tanítást, miszerint ami fen</w:t>
      </w:r>
      <w:r w:rsidR="00CB6377">
        <w:rPr>
          <w:rFonts w:ascii="Calibri" w:hAnsi="Calibri" w:cs="Calibri"/>
        </w:rPr>
        <w:t>t</w:t>
      </w:r>
      <w:r w:rsidR="00DB4145">
        <w:rPr>
          <w:rFonts w:ascii="Calibri" w:hAnsi="Calibri" w:cs="Calibri"/>
        </w:rPr>
        <w:t>, úgy len</w:t>
      </w:r>
      <w:r w:rsidR="00CB6377">
        <w:rPr>
          <w:rFonts w:ascii="Calibri" w:hAnsi="Calibri" w:cs="Calibri"/>
        </w:rPr>
        <w:t>t</w:t>
      </w:r>
      <w:r w:rsidR="00DB4145">
        <w:rPr>
          <w:rFonts w:ascii="Calibri" w:hAnsi="Calibri" w:cs="Calibri"/>
        </w:rPr>
        <w:t>.</w:t>
      </w:r>
      <w:r w:rsidR="00CB6377">
        <w:rPr>
          <w:rFonts w:ascii="Calibri" w:hAnsi="Calibri" w:cs="Calibri"/>
        </w:rPr>
        <w:t xml:space="preserve"> Innen nézve mindegy, hogy egy kőfal épp épül, vagy leomlott</w:t>
      </w:r>
      <w:r w:rsidR="001C6D00">
        <w:rPr>
          <w:rFonts w:ascii="Calibri" w:hAnsi="Calibri" w:cs="Calibri"/>
        </w:rPr>
        <w:t xml:space="preserve">, </w:t>
      </w:r>
      <w:r w:rsidR="001C6D00">
        <w:rPr>
          <w:rFonts w:ascii="Calibri" w:hAnsi="Calibri" w:cs="Calibri"/>
        </w:rPr>
        <w:lastRenderedPageBreak/>
        <w:t xml:space="preserve">hogy jó volt a termés vagy rossz. Megszűnnek az ellentétek, minden </w:t>
      </w:r>
      <w:r w:rsidR="00745178">
        <w:rPr>
          <w:rFonts w:ascii="Calibri" w:hAnsi="Calibri" w:cs="Calibri"/>
        </w:rPr>
        <w:t>összeáll egy képpé</w:t>
      </w:r>
      <w:r w:rsidR="00AB2DB0">
        <w:rPr>
          <w:rFonts w:ascii="Calibri" w:hAnsi="Calibri" w:cs="Calibri"/>
        </w:rPr>
        <w:t xml:space="preserve"> és belátjuk, hogy</w:t>
      </w:r>
      <w:r w:rsidR="002E36BD">
        <w:rPr>
          <w:rFonts w:ascii="Calibri" w:hAnsi="Calibri" w:cs="Calibri"/>
        </w:rPr>
        <w:t xml:space="preserve"> minden</w:t>
      </w:r>
      <w:r w:rsidR="00AB2DB0">
        <w:rPr>
          <w:rFonts w:ascii="Calibri" w:hAnsi="Calibri" w:cs="Calibri"/>
        </w:rPr>
        <w:t xml:space="preserve"> a nagy terv része</w:t>
      </w:r>
      <w:r w:rsidR="001C6D00">
        <w:rPr>
          <w:rFonts w:ascii="Calibri" w:hAnsi="Calibri" w:cs="Calibri"/>
        </w:rPr>
        <w:t xml:space="preserve">. </w:t>
      </w:r>
    </w:p>
    <w:p w14:paraId="25BE9186" w14:textId="1AE18664" w:rsidR="00B752F9" w:rsidRDefault="00B752F9">
      <w:pPr>
        <w:rPr>
          <w:rFonts w:ascii="Calibri" w:hAnsi="Calibri" w:cs="Calibri"/>
        </w:rPr>
      </w:pPr>
    </w:p>
    <w:p w14:paraId="58ED7375" w14:textId="02EC917B" w:rsidR="00B752F9" w:rsidRDefault="00B752F9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 wp14:anchorId="070DA816" wp14:editId="565ACE40">
            <wp:extent cx="2524125" cy="1588026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79" cy="159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  <w:r>
        <w:rPr>
          <w:rFonts w:ascii="Calibri" w:hAnsi="Calibri" w:cs="Calibri"/>
          <w:noProof/>
        </w:rPr>
        <w:t xml:space="preserve">   </w:t>
      </w:r>
      <w:r>
        <w:rPr>
          <w:rFonts w:ascii="Calibri" w:hAnsi="Calibri" w:cs="Calibri"/>
          <w:noProof/>
        </w:rPr>
        <w:drawing>
          <wp:inline distT="0" distB="0" distL="0" distR="0" wp14:anchorId="34CEB6D4" wp14:editId="23B0285F">
            <wp:extent cx="2257153" cy="1599439"/>
            <wp:effectExtent l="0" t="0" r="0" b="127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437" cy="162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5D767" w14:textId="12297532" w:rsidR="00B752F9" w:rsidRDefault="00B752F9">
      <w:pPr>
        <w:rPr>
          <w:rFonts w:ascii="Calibri" w:hAnsi="Calibri" w:cs="Calibri"/>
          <w:noProof/>
        </w:rPr>
      </w:pPr>
    </w:p>
    <w:p w14:paraId="5B81C7EB" w14:textId="6445FB36" w:rsidR="00B752F9" w:rsidRPr="002A4A8E" w:rsidRDefault="00B752F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65060F62" wp14:editId="4EF2C7B7">
            <wp:extent cx="1857375" cy="1857375"/>
            <wp:effectExtent l="0" t="0" r="9525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</w:t>
      </w:r>
      <w:r>
        <w:rPr>
          <w:rFonts w:ascii="Calibri" w:hAnsi="Calibri" w:cs="Calibri"/>
          <w:noProof/>
        </w:rPr>
        <w:drawing>
          <wp:inline distT="0" distB="0" distL="0" distR="0" wp14:anchorId="66E540F6" wp14:editId="5DB79CD1">
            <wp:extent cx="1838325" cy="1838325"/>
            <wp:effectExtent l="0" t="0" r="9525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</w:rPr>
        <w:t xml:space="preserve">  </w:t>
      </w:r>
      <w:r>
        <w:rPr>
          <w:rFonts w:ascii="Calibri" w:hAnsi="Calibri" w:cs="Calibri"/>
          <w:noProof/>
        </w:rPr>
        <w:drawing>
          <wp:inline distT="0" distB="0" distL="0" distR="0" wp14:anchorId="07C3CD92" wp14:editId="219592BC">
            <wp:extent cx="1838325" cy="1838325"/>
            <wp:effectExtent l="0" t="0" r="9525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12ADC" w14:textId="77777777" w:rsidR="009A4C9C" w:rsidRPr="00EA78DE" w:rsidRDefault="009A4C9C"/>
    <w:p w14:paraId="4B41C3EC" w14:textId="791FEFE2" w:rsidR="008B4F88" w:rsidRDefault="00135667">
      <w:r>
        <w:t>A</w:t>
      </w:r>
      <w:r w:rsidR="005D4AC8">
        <w:t xml:space="preserve"> képek </w:t>
      </w:r>
      <w:r>
        <w:t>szakmaiság</w:t>
      </w:r>
      <w:r w:rsidR="004A432E">
        <w:t>a</w:t>
      </w:r>
      <w:r>
        <w:t xml:space="preserve">, </w:t>
      </w:r>
      <w:r w:rsidR="004A432E">
        <w:t>precizitása</w:t>
      </w:r>
      <w:r w:rsidR="002923BB">
        <w:t xml:space="preserve">, a színek harmóniája </w:t>
      </w:r>
      <w:r w:rsidR="004A432E">
        <w:t>első ránézésre is nyilvánvaló</w:t>
      </w:r>
      <w:r>
        <w:t xml:space="preserve">. </w:t>
      </w:r>
      <w:r w:rsidR="008437ED">
        <w:t xml:space="preserve">Ezért </w:t>
      </w:r>
      <w:r w:rsidR="002667D0">
        <w:t xml:space="preserve">is </w:t>
      </w:r>
      <w:r w:rsidR="008437ED">
        <w:t xml:space="preserve">invitálom </w:t>
      </w:r>
      <w:r w:rsidR="00AC0693">
        <w:t xml:space="preserve">önöket </w:t>
      </w:r>
      <w:r w:rsidR="008437ED">
        <w:t>a</w:t>
      </w:r>
      <w:r w:rsidR="004A432E">
        <w:t xml:space="preserve"> további nézőpontok kutatására, összefüggések keresésére. </w:t>
      </w:r>
      <w:r w:rsidR="00D94FD4">
        <w:t xml:space="preserve">Kívánom, hogy mindenki </w:t>
      </w:r>
      <w:r w:rsidR="00AC0693">
        <w:t xml:space="preserve">szabadon </w:t>
      </w:r>
      <w:r w:rsidR="00D94FD4">
        <w:t xml:space="preserve">találja meg a saját </w:t>
      </w:r>
      <w:r w:rsidR="00AC0693">
        <w:t>kapcsolódási lehetőségei</w:t>
      </w:r>
      <w:r w:rsidR="00D94FD4">
        <w:t>t</w:t>
      </w:r>
      <w:r w:rsidR="00A15001">
        <w:t>.</w:t>
      </w:r>
      <w:r w:rsidR="00D94FD4">
        <w:t xml:space="preserve"> </w:t>
      </w:r>
      <w:r w:rsidR="00C15089">
        <w:t>Továbbá h</w:t>
      </w:r>
      <w:r w:rsidR="00CA10BA">
        <w:t>asználják ki a</w:t>
      </w:r>
      <w:r w:rsidR="00C15089">
        <w:t>z alkalma</w:t>
      </w:r>
      <w:r w:rsidR="005C38DC">
        <w:t>t</w:t>
      </w:r>
      <w:r w:rsidR="00DC40D3">
        <w:t xml:space="preserve"> a </w:t>
      </w:r>
      <w:r w:rsidR="00A15001">
        <w:t>párbeszédre, az igazi találkozásra</w:t>
      </w:r>
      <w:r w:rsidR="00DC0928">
        <w:t xml:space="preserve"> </w:t>
      </w:r>
      <w:r w:rsidR="00AC0693">
        <w:t xml:space="preserve">mind </w:t>
      </w:r>
      <w:r w:rsidR="00DC40D3">
        <w:t xml:space="preserve">a </w:t>
      </w:r>
      <w:r w:rsidR="009C44E7">
        <w:t>művekke</w:t>
      </w:r>
      <w:r w:rsidR="00DC40D3">
        <w:t xml:space="preserve">l </w:t>
      </w:r>
      <w:r w:rsidR="00AC0693">
        <w:t xml:space="preserve">mind </w:t>
      </w:r>
      <w:r w:rsidR="00DC40D3">
        <w:t>a</w:t>
      </w:r>
      <w:r w:rsidR="0026316D">
        <w:t xml:space="preserve"> művésszel</w:t>
      </w:r>
      <w:r w:rsidR="00DC40D3">
        <w:t>!</w:t>
      </w:r>
      <w:r w:rsidR="002667D0">
        <w:t xml:space="preserve"> </w:t>
      </w:r>
    </w:p>
    <w:p w14:paraId="23FF6B9E" w14:textId="64DF66C1" w:rsidR="008B4F88" w:rsidRDefault="008B4F88"/>
    <w:p w14:paraId="6975E93B" w14:textId="6B816495" w:rsidR="00987FBC" w:rsidRDefault="00987FBC"/>
    <w:p w14:paraId="5DFC9466" w14:textId="3DD5F907" w:rsidR="00987FBC" w:rsidRDefault="00987FBC"/>
    <w:p w14:paraId="54BF5191" w14:textId="4AA90137" w:rsidR="00987FBC" w:rsidRDefault="00987FBC"/>
    <w:p w14:paraId="50A07724" w14:textId="370789F4" w:rsidR="00987FBC" w:rsidRDefault="00987FBC"/>
    <w:p w14:paraId="3744225E" w14:textId="4BE749FD" w:rsidR="00987FBC" w:rsidRDefault="00987FBC"/>
    <w:p w14:paraId="030E4096" w14:textId="54D06D84" w:rsidR="00987FBC" w:rsidRDefault="00987FBC"/>
    <w:p w14:paraId="5B06558B" w14:textId="1D0C9841" w:rsidR="00987FBC" w:rsidRDefault="00987FBC"/>
    <w:p w14:paraId="59FDFCD9" w14:textId="591FE782" w:rsidR="00987FBC" w:rsidRDefault="00987FBC">
      <w:r>
        <w:t>Piti Zsuzsanna</w:t>
      </w:r>
    </w:p>
    <w:p w14:paraId="380140AA" w14:textId="0A7E7EC4" w:rsidR="00987FBC" w:rsidRDefault="00987FBC">
      <w:r>
        <w:t>Nyíregyháza, 2022. Január</w:t>
      </w:r>
    </w:p>
    <w:sectPr w:rsidR="00987F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6782F" w14:textId="77777777" w:rsidR="002D487A" w:rsidRDefault="002D487A" w:rsidP="00CC401C">
      <w:pPr>
        <w:spacing w:after="0" w:line="240" w:lineRule="auto"/>
      </w:pPr>
      <w:r>
        <w:separator/>
      </w:r>
    </w:p>
  </w:endnote>
  <w:endnote w:type="continuationSeparator" w:id="0">
    <w:p w14:paraId="689D82DA" w14:textId="77777777" w:rsidR="002D487A" w:rsidRDefault="002D487A" w:rsidP="00CC4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BD984" w14:textId="77777777" w:rsidR="002D487A" w:rsidRDefault="002D487A" w:rsidP="00CC401C">
      <w:pPr>
        <w:spacing w:after="0" w:line="240" w:lineRule="auto"/>
      </w:pPr>
      <w:r>
        <w:separator/>
      </w:r>
    </w:p>
  </w:footnote>
  <w:footnote w:type="continuationSeparator" w:id="0">
    <w:p w14:paraId="62D063F4" w14:textId="77777777" w:rsidR="002D487A" w:rsidRDefault="002D487A" w:rsidP="00CC401C">
      <w:pPr>
        <w:spacing w:after="0" w:line="240" w:lineRule="auto"/>
      </w:pPr>
      <w:r>
        <w:continuationSeparator/>
      </w:r>
    </w:p>
  </w:footnote>
  <w:footnote w:id="1">
    <w:p w14:paraId="3F860F29" w14:textId="7357DF6B" w:rsidR="00CC401C" w:rsidRDefault="00CC401C">
      <w:pPr>
        <w:pStyle w:val="Lbjegyzetszveg"/>
      </w:pPr>
      <w:r>
        <w:rPr>
          <w:rStyle w:val="Lbjegyzet-hivatkozs"/>
        </w:rPr>
        <w:footnoteRef/>
      </w:r>
      <w:r>
        <w:t xml:space="preserve"> Mérő László</w:t>
      </w:r>
      <w:r w:rsidR="00AE3893">
        <w:t xml:space="preserve">: </w:t>
      </w:r>
      <w:r>
        <w:t xml:space="preserve">Az érzelmek logikája </w:t>
      </w:r>
      <w:r w:rsidR="00AE3893">
        <w:t>című könyvében a történetet Szent-Györgyi Albertnek tulajdonítja.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0F7"/>
    <w:rsid w:val="000043EF"/>
    <w:rsid w:val="00006919"/>
    <w:rsid w:val="00015AAE"/>
    <w:rsid w:val="00045DA3"/>
    <w:rsid w:val="000A6FC9"/>
    <w:rsid w:val="000C377D"/>
    <w:rsid w:val="000F2875"/>
    <w:rsid w:val="0012149B"/>
    <w:rsid w:val="001259E6"/>
    <w:rsid w:val="00133D6B"/>
    <w:rsid w:val="00135667"/>
    <w:rsid w:val="00135C67"/>
    <w:rsid w:val="001377E3"/>
    <w:rsid w:val="00137B30"/>
    <w:rsid w:val="00152728"/>
    <w:rsid w:val="0015384B"/>
    <w:rsid w:val="00155F1B"/>
    <w:rsid w:val="00157E96"/>
    <w:rsid w:val="00174EAB"/>
    <w:rsid w:val="00176E22"/>
    <w:rsid w:val="00177B76"/>
    <w:rsid w:val="00180023"/>
    <w:rsid w:val="001847CE"/>
    <w:rsid w:val="00192C5F"/>
    <w:rsid w:val="0019741B"/>
    <w:rsid w:val="001B1A37"/>
    <w:rsid w:val="001C6D00"/>
    <w:rsid w:val="00237BF1"/>
    <w:rsid w:val="00247299"/>
    <w:rsid w:val="0026316D"/>
    <w:rsid w:val="002667D0"/>
    <w:rsid w:val="00287019"/>
    <w:rsid w:val="002923BB"/>
    <w:rsid w:val="002A4A8E"/>
    <w:rsid w:val="002C5C1E"/>
    <w:rsid w:val="002D487A"/>
    <w:rsid w:val="002D55BA"/>
    <w:rsid w:val="002E36BD"/>
    <w:rsid w:val="002F6200"/>
    <w:rsid w:val="002F70BF"/>
    <w:rsid w:val="003130E1"/>
    <w:rsid w:val="00316C4D"/>
    <w:rsid w:val="003367F6"/>
    <w:rsid w:val="00336948"/>
    <w:rsid w:val="00340807"/>
    <w:rsid w:val="00351F4E"/>
    <w:rsid w:val="0037313F"/>
    <w:rsid w:val="00377135"/>
    <w:rsid w:val="003942DA"/>
    <w:rsid w:val="003A10F7"/>
    <w:rsid w:val="003A1E2F"/>
    <w:rsid w:val="003A50E3"/>
    <w:rsid w:val="003D5239"/>
    <w:rsid w:val="003D68E8"/>
    <w:rsid w:val="0040150F"/>
    <w:rsid w:val="0042309D"/>
    <w:rsid w:val="00423113"/>
    <w:rsid w:val="00425B91"/>
    <w:rsid w:val="00460A89"/>
    <w:rsid w:val="004779F4"/>
    <w:rsid w:val="00483E72"/>
    <w:rsid w:val="004A432E"/>
    <w:rsid w:val="004A7EAE"/>
    <w:rsid w:val="004C1798"/>
    <w:rsid w:val="004F6A6D"/>
    <w:rsid w:val="005273A9"/>
    <w:rsid w:val="00565B7B"/>
    <w:rsid w:val="00585651"/>
    <w:rsid w:val="005942ED"/>
    <w:rsid w:val="005A1228"/>
    <w:rsid w:val="005A73E6"/>
    <w:rsid w:val="005C1CE2"/>
    <w:rsid w:val="005C38DC"/>
    <w:rsid w:val="005C3EAA"/>
    <w:rsid w:val="005D4AC8"/>
    <w:rsid w:val="00672C90"/>
    <w:rsid w:val="006A5D7D"/>
    <w:rsid w:val="006F4DBC"/>
    <w:rsid w:val="007047A8"/>
    <w:rsid w:val="00704B57"/>
    <w:rsid w:val="007240D4"/>
    <w:rsid w:val="00745178"/>
    <w:rsid w:val="0076262D"/>
    <w:rsid w:val="007C73F3"/>
    <w:rsid w:val="007E5141"/>
    <w:rsid w:val="00810C90"/>
    <w:rsid w:val="008437ED"/>
    <w:rsid w:val="00851DF5"/>
    <w:rsid w:val="0088321B"/>
    <w:rsid w:val="008B1941"/>
    <w:rsid w:val="008B4F88"/>
    <w:rsid w:val="008F16EE"/>
    <w:rsid w:val="00924FC9"/>
    <w:rsid w:val="009355FF"/>
    <w:rsid w:val="00940B83"/>
    <w:rsid w:val="00954090"/>
    <w:rsid w:val="00987FBC"/>
    <w:rsid w:val="009976A2"/>
    <w:rsid w:val="009A4C9C"/>
    <w:rsid w:val="009B5EBF"/>
    <w:rsid w:val="009C44E7"/>
    <w:rsid w:val="009E09DE"/>
    <w:rsid w:val="009E3058"/>
    <w:rsid w:val="009F256A"/>
    <w:rsid w:val="00A0544D"/>
    <w:rsid w:val="00A15001"/>
    <w:rsid w:val="00A73EE6"/>
    <w:rsid w:val="00A75E72"/>
    <w:rsid w:val="00A82268"/>
    <w:rsid w:val="00AB2DB0"/>
    <w:rsid w:val="00AC0693"/>
    <w:rsid w:val="00AD562C"/>
    <w:rsid w:val="00AE3893"/>
    <w:rsid w:val="00B077C3"/>
    <w:rsid w:val="00B43B1D"/>
    <w:rsid w:val="00B752F9"/>
    <w:rsid w:val="00B873AD"/>
    <w:rsid w:val="00BB0544"/>
    <w:rsid w:val="00BD5FE1"/>
    <w:rsid w:val="00C13939"/>
    <w:rsid w:val="00C15089"/>
    <w:rsid w:val="00C6243A"/>
    <w:rsid w:val="00C73CC1"/>
    <w:rsid w:val="00C84F88"/>
    <w:rsid w:val="00CA10BA"/>
    <w:rsid w:val="00CB3FF3"/>
    <w:rsid w:val="00CB6377"/>
    <w:rsid w:val="00CC401C"/>
    <w:rsid w:val="00CD65C4"/>
    <w:rsid w:val="00CD6F3F"/>
    <w:rsid w:val="00CD7362"/>
    <w:rsid w:val="00CE15DE"/>
    <w:rsid w:val="00CF40A6"/>
    <w:rsid w:val="00D013B9"/>
    <w:rsid w:val="00D0589C"/>
    <w:rsid w:val="00D05F9B"/>
    <w:rsid w:val="00D060B4"/>
    <w:rsid w:val="00D46114"/>
    <w:rsid w:val="00D849B4"/>
    <w:rsid w:val="00D90E68"/>
    <w:rsid w:val="00D94FD4"/>
    <w:rsid w:val="00DB4145"/>
    <w:rsid w:val="00DC0928"/>
    <w:rsid w:val="00DC40D3"/>
    <w:rsid w:val="00E078ED"/>
    <w:rsid w:val="00E10AC3"/>
    <w:rsid w:val="00E16E9E"/>
    <w:rsid w:val="00E26559"/>
    <w:rsid w:val="00E37AA5"/>
    <w:rsid w:val="00E83451"/>
    <w:rsid w:val="00E97759"/>
    <w:rsid w:val="00EA78DE"/>
    <w:rsid w:val="00ED54BE"/>
    <w:rsid w:val="00EF061E"/>
    <w:rsid w:val="00F00B62"/>
    <w:rsid w:val="00F140B3"/>
    <w:rsid w:val="00F20D9E"/>
    <w:rsid w:val="00F26F5D"/>
    <w:rsid w:val="00F358E3"/>
    <w:rsid w:val="00F46CB0"/>
    <w:rsid w:val="00F9290E"/>
    <w:rsid w:val="00F95129"/>
    <w:rsid w:val="00FA04C2"/>
    <w:rsid w:val="00FA0A60"/>
    <w:rsid w:val="00FD398D"/>
    <w:rsid w:val="00FE62CA"/>
    <w:rsid w:val="00FF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25DB3"/>
  <w15:chartTrackingRefBased/>
  <w15:docId w15:val="{46C1A69B-D5FD-4772-A749-B968ACBBC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">
    <w:name w:val="Emphasis"/>
    <w:basedOn w:val="Bekezdsalapbettpusa"/>
    <w:uiPriority w:val="20"/>
    <w:qFormat/>
    <w:rsid w:val="00EA78DE"/>
    <w:rPr>
      <w:i/>
      <w:iCs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CC401C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CC401C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CC401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36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6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0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41D85-858C-4ADE-8539-730208805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3</Pages>
  <Words>645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Miklós János Boros</dc:creator>
  <cp:keywords/>
  <dc:description/>
  <cp:lastModifiedBy>Miklós János Boros</cp:lastModifiedBy>
  <cp:revision>121</cp:revision>
  <cp:lastPrinted>2022-01-10T14:41:00Z</cp:lastPrinted>
  <dcterms:created xsi:type="dcterms:W3CDTF">2022-01-10T07:38:00Z</dcterms:created>
  <dcterms:modified xsi:type="dcterms:W3CDTF">2022-01-20T15:53:00Z</dcterms:modified>
</cp:coreProperties>
</file>